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C3" w:rsidRDefault="00A00CD5">
      <w:pPr>
        <w:pStyle w:val="xl43"/>
        <w:widowControl w:val="0"/>
        <w:spacing w:beforeAutospacing="0" w:afterAutospacing="0" w:line="560" w:lineRule="exact"/>
        <w:jc w:val="both"/>
        <w:rPr>
          <w:rFonts w:ascii="仿宋_GB2312" w:eastAsia="仿宋_GB2312" w:hAnsi="仿宋_GB2312" w:cs="黑体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黑体" w:hint="eastAsia"/>
          <w:b w:val="0"/>
          <w:kern w:val="2"/>
          <w:sz w:val="32"/>
          <w:szCs w:val="32"/>
        </w:rPr>
        <w:t>附件</w:t>
      </w:r>
      <w:r w:rsidR="009C6DA0">
        <w:rPr>
          <w:rFonts w:ascii="仿宋_GB2312" w:eastAsia="仿宋_GB2312" w:hAnsi="仿宋_GB2312" w:cs="黑体" w:hint="eastAsia"/>
          <w:b w:val="0"/>
          <w:kern w:val="2"/>
          <w:sz w:val="32"/>
          <w:szCs w:val="32"/>
        </w:rPr>
        <w:t>2</w:t>
      </w:r>
    </w:p>
    <w:p w:rsidR="00FB3EC3" w:rsidRDefault="00A00CD5" w:rsidP="00EF059B">
      <w:pPr>
        <w:ind w:firstLineChars="0" w:firstLine="0"/>
        <w:jc w:val="center"/>
        <w:rPr>
          <w:rFonts w:ascii="方正小标宋简体" w:eastAsia="方正小标宋简体" w:hAnsi="方正小标宋简体" w:cs="仿宋_GB2312"/>
          <w:sz w:val="44"/>
          <w:szCs w:val="32"/>
        </w:rPr>
      </w:pPr>
      <w:r>
        <w:rPr>
          <w:rFonts w:ascii="方正小标宋简体" w:eastAsia="方正小标宋简体" w:hAnsi="方正小标宋简体" w:cs="仿宋_GB2312" w:hint="eastAsia"/>
          <w:sz w:val="44"/>
          <w:szCs w:val="32"/>
        </w:rPr>
        <w:t>佛山市公共资源交易中心</w:t>
      </w:r>
      <w:r w:rsidR="00EF059B">
        <w:rPr>
          <w:rFonts w:ascii="方正小标宋简体" w:eastAsia="方正小标宋简体" w:hAnsi="方正小标宋简体" w:cs="仿宋_GB2312" w:hint="eastAsia"/>
          <w:sz w:val="44"/>
          <w:szCs w:val="32"/>
        </w:rPr>
        <w:t>南海分中心</w:t>
      </w:r>
      <w:r>
        <w:rPr>
          <w:rFonts w:ascii="方正小标宋简体" w:eastAsia="方正小标宋简体" w:hAnsi="方正小标宋简体" w:cs="仿宋_GB2312" w:hint="eastAsia"/>
          <w:sz w:val="44"/>
          <w:szCs w:val="32"/>
        </w:rPr>
        <w:t>疫情防控期间交易主体人员进场健康证明</w:t>
      </w:r>
    </w:p>
    <w:p w:rsidR="00FB3EC3" w:rsidRDefault="00A00CD5">
      <w:pPr>
        <w:ind w:firstLineChars="0" w:firstLine="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（样式）</w:t>
      </w:r>
    </w:p>
    <w:p w:rsidR="00FB3EC3" w:rsidRDefault="00FB3EC3">
      <w:pPr>
        <w:ind w:firstLineChars="0" w:firstLine="0"/>
        <w:jc w:val="center"/>
        <w:rPr>
          <w:rFonts w:ascii="仿宋_GB2312" w:hAnsi="仿宋_GB2312" w:cs="仿宋_GB2312"/>
          <w:szCs w:val="32"/>
        </w:rPr>
      </w:pPr>
    </w:p>
    <w:p w:rsidR="00FB3EC3" w:rsidRDefault="00A00CD5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兹证明我单位员工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bookmarkStart w:id="0" w:name="_GoBack"/>
      <w:bookmarkEnd w:id="0"/>
      <w:r>
        <w:rPr>
          <w:rFonts w:ascii="仿宋_GB2312" w:hAnsi="仿宋_GB2312" w:cs="仿宋_GB2312" w:hint="eastAsia"/>
          <w:szCs w:val="32"/>
          <w:u w:val="single"/>
        </w:rPr>
        <w:t xml:space="preserve">（身份证号：                 </w:t>
      </w:r>
      <w:r>
        <w:rPr>
          <w:rFonts w:ascii="仿宋_GB2312" w:hAnsi="仿宋_GB2312" w:cs="仿宋_GB2312" w:hint="eastAsia"/>
          <w:szCs w:val="32"/>
        </w:rPr>
        <w:t>，联系电话：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）</w:t>
      </w:r>
      <w:r>
        <w:rPr>
          <w:rFonts w:ascii="仿宋_GB2312" w:hAnsi="仿宋_GB2312" w:cs="仿宋_GB2312" w:hint="eastAsia"/>
          <w:szCs w:val="32"/>
        </w:rPr>
        <w:t>，</w:t>
      </w:r>
      <w:r w:rsidR="00EF059B">
        <w:rPr>
          <w:rFonts w:ascii="仿宋_GB2312" w:hAnsi="仿宋_GB2312" w:cs="仿宋_GB2312" w:hint="eastAsia"/>
          <w:szCs w:val="32"/>
        </w:rPr>
        <w:t>到佛山市</w:t>
      </w:r>
      <w:r>
        <w:rPr>
          <w:rFonts w:ascii="仿宋_GB2312" w:hAnsi="仿宋_GB2312" w:cs="仿宋_GB2312" w:hint="eastAsia"/>
          <w:szCs w:val="32"/>
        </w:rPr>
        <w:t>公共资源交易中心</w:t>
      </w:r>
      <w:r w:rsidR="00EF059B">
        <w:rPr>
          <w:rFonts w:ascii="仿宋_GB2312" w:hAnsi="仿宋_GB2312" w:cs="仿宋_GB2312" w:hint="eastAsia"/>
          <w:szCs w:val="32"/>
        </w:rPr>
        <w:t>南海分分中心/</w:t>
      </w:r>
      <w:r>
        <w:rPr>
          <w:rFonts w:ascii="仿宋_GB2312" w:hAnsi="仿宋_GB2312" w:cs="仿宋_GB2312" w:hint="eastAsia"/>
          <w:szCs w:val="32"/>
          <w:u w:val="single"/>
        </w:rPr>
        <w:t xml:space="preserve">      </w:t>
      </w:r>
      <w:r w:rsidR="00EF059B">
        <w:rPr>
          <w:rFonts w:ascii="仿宋_GB2312" w:hAnsi="仿宋_GB2312" w:cs="仿宋_GB2312" w:hint="eastAsia"/>
          <w:szCs w:val="32"/>
        </w:rPr>
        <w:t>镇（街道）公共资源交易所</w:t>
      </w:r>
      <w:r>
        <w:rPr>
          <w:rFonts w:ascii="仿宋_GB2312" w:hAnsi="仿宋_GB2312" w:cs="仿宋_GB2312" w:hint="eastAsia"/>
          <w:szCs w:val="32"/>
        </w:rPr>
        <w:t>参与公共资源交易项目：□ 现场开标/□ 现场评标（项目名称：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  <w:r w:rsidR="00EF059B"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</w:rPr>
        <w:t>，项目编号：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</w:t>
      </w:r>
      <w:r w:rsidR="00EF059B"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）。该员工无发热、咳嗽、气促等身体不适，近14天内未有新型冠状病毒感染的肺炎疫情重疫区或较重疫区的旅行史，未有与发热、咳嗽等疑似病人接触史。</w:t>
      </w:r>
    </w:p>
    <w:p w:rsidR="00FB3EC3" w:rsidRDefault="00A00CD5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特此证明。</w:t>
      </w:r>
    </w:p>
    <w:p w:rsidR="00FB3EC3" w:rsidRDefault="00FB3EC3">
      <w:pPr>
        <w:ind w:firstLine="640"/>
        <w:rPr>
          <w:rFonts w:ascii="仿宋_GB2312" w:hAnsi="仿宋_GB2312" w:cs="仿宋_GB2312"/>
          <w:szCs w:val="32"/>
        </w:rPr>
      </w:pPr>
    </w:p>
    <w:p w:rsidR="00FB3EC3" w:rsidRDefault="00FB3EC3">
      <w:pPr>
        <w:ind w:firstLine="640"/>
        <w:rPr>
          <w:rFonts w:ascii="仿宋_GB2312" w:hAnsi="仿宋_GB2312" w:cs="仿宋_GB2312"/>
          <w:szCs w:val="32"/>
        </w:rPr>
      </w:pPr>
    </w:p>
    <w:p w:rsidR="00FB3EC3" w:rsidRDefault="00FB3EC3">
      <w:pPr>
        <w:ind w:firstLine="640"/>
        <w:rPr>
          <w:rFonts w:ascii="仿宋_GB2312" w:hAnsi="仿宋_GB2312" w:cs="仿宋_GB2312"/>
          <w:szCs w:val="32"/>
        </w:rPr>
      </w:pPr>
    </w:p>
    <w:p w:rsidR="00FB3EC3" w:rsidRDefault="00A00CD5">
      <w:pPr>
        <w:ind w:firstLine="64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XXXXXXXXXXXX单位（公章）</w:t>
      </w:r>
    </w:p>
    <w:p w:rsidR="00FB3EC3" w:rsidRDefault="00A00CD5">
      <w:pPr>
        <w:ind w:firstLine="640"/>
        <w:jc w:val="center"/>
      </w:pPr>
      <w:r>
        <w:rPr>
          <w:rFonts w:ascii="仿宋_GB2312" w:hAnsi="仿宋_GB2312" w:cs="仿宋_GB2312" w:hint="eastAsia"/>
          <w:szCs w:val="32"/>
        </w:rPr>
        <w:t xml:space="preserve">                         2020年  月  日</w:t>
      </w:r>
    </w:p>
    <w:sectPr w:rsidR="00FB3EC3" w:rsidSect="00FB3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87" w:rsidRDefault="00C27287" w:rsidP="00EF059B">
      <w:pPr>
        <w:ind w:firstLine="640"/>
      </w:pPr>
      <w:r>
        <w:separator/>
      </w:r>
    </w:p>
  </w:endnote>
  <w:endnote w:type="continuationSeparator" w:id="0">
    <w:p w:rsidR="00C27287" w:rsidRDefault="00C27287" w:rsidP="00EF059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9B" w:rsidRDefault="00EF059B" w:rsidP="00EF059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C3" w:rsidRDefault="002B52B3" w:rsidP="00EF059B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FB3EC3" w:rsidRDefault="00A00CD5">
                <w:pPr>
                  <w:pStyle w:val="a3"/>
                  <w:ind w:firstLineChars="100" w:firstLine="2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B52B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B52B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6D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2B52B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9B" w:rsidRDefault="00EF059B" w:rsidP="00EF059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87" w:rsidRDefault="00C27287" w:rsidP="00EF059B">
      <w:pPr>
        <w:ind w:firstLine="640"/>
      </w:pPr>
      <w:r>
        <w:separator/>
      </w:r>
    </w:p>
  </w:footnote>
  <w:footnote w:type="continuationSeparator" w:id="0">
    <w:p w:rsidR="00C27287" w:rsidRDefault="00C27287" w:rsidP="00EF059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9B" w:rsidRDefault="00EF059B" w:rsidP="00EF059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9B" w:rsidRDefault="00EF059B" w:rsidP="00EF059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9B" w:rsidRDefault="00EF059B" w:rsidP="00EF059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C3"/>
    <w:rsid w:val="002B52B3"/>
    <w:rsid w:val="009C6DA0"/>
    <w:rsid w:val="00A00CD5"/>
    <w:rsid w:val="00C27287"/>
    <w:rsid w:val="00EF059B"/>
    <w:rsid w:val="00FB3EC3"/>
    <w:rsid w:val="04E75E87"/>
    <w:rsid w:val="121A0131"/>
    <w:rsid w:val="147E2E1E"/>
    <w:rsid w:val="153A0FD3"/>
    <w:rsid w:val="7A84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EC3"/>
    <w:pPr>
      <w:widowControl w:val="0"/>
      <w:ind w:firstLineChars="200" w:firstLine="42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3E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43">
    <w:name w:val="xl43"/>
    <w:basedOn w:val="New"/>
    <w:qFormat/>
    <w:rsid w:val="00FB3EC3"/>
    <w:pPr>
      <w:widowControl/>
      <w:spacing w:beforeAutospacing="1" w:afterAutospacing="1"/>
      <w:jc w:val="center"/>
    </w:pPr>
    <w:rPr>
      <w:b/>
      <w:bCs/>
      <w:kern w:val="0"/>
      <w:sz w:val="44"/>
      <w:szCs w:val="44"/>
    </w:rPr>
  </w:style>
  <w:style w:type="paragraph" w:customStyle="1" w:styleId="New">
    <w:name w:val="正文 New"/>
    <w:qFormat/>
    <w:rsid w:val="00FB3E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EF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059B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9C6DA0"/>
    <w:rPr>
      <w:sz w:val="18"/>
      <w:szCs w:val="18"/>
    </w:rPr>
  </w:style>
  <w:style w:type="character" w:customStyle="1" w:styleId="Char0">
    <w:name w:val="批注框文本 Char"/>
    <w:basedOn w:val="a0"/>
    <w:link w:val="a5"/>
    <w:rsid w:val="009C6DA0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MyCompany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公共资源交易中心南海分中心</cp:lastModifiedBy>
  <cp:revision>2</cp:revision>
  <cp:lastPrinted>2020-02-03T07:26:00Z</cp:lastPrinted>
  <dcterms:created xsi:type="dcterms:W3CDTF">2014-10-29T12:08:00Z</dcterms:created>
  <dcterms:modified xsi:type="dcterms:W3CDTF">2020-02-03T07:26:00Z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